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rFonts w:eastAsia="Calibri"/>
          <w:b/>
          <w:bCs/>
        </w:rPr>
      </w:pPr>
      <w:r>
        <w:rPr>
          <w:b/>
          <w:bCs/>
        </w:rPr>
        <w:t xml:space="preserve">Regulamin </w:t>
      </w:r>
      <w:r>
        <w:rPr>
          <w:rFonts w:eastAsia="Calibri"/>
          <w:b/>
          <w:bCs/>
        </w:rPr>
        <w:t>Konkursu kulinarnego o nagrodę Starosty Nyskiego „Jesienny obiad”</w:t>
      </w:r>
    </w:p>
    <w:p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</w:r>
    </w:p>
    <w:p>
      <w:pPr>
        <w:pStyle w:val="Default"/>
        <w:jc w:val="center"/>
        <w:rPr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Cs/>
        </w:rPr>
      </w:pPr>
      <w:r>
        <w:rPr>
          <w:b/>
          <w:bCs/>
        </w:rPr>
        <w:t>§ 1</w:t>
      </w:r>
    </w:p>
    <w:p>
      <w:pPr>
        <w:pStyle w:val="Default"/>
        <w:jc w:val="center"/>
        <w:rPr>
          <w:b/>
          <w:bCs/>
        </w:rPr>
      </w:pPr>
      <w:r>
        <w:rPr>
          <w:b/>
          <w:bCs/>
        </w:rPr>
        <w:t>POSTANOWIENIA OGÓLNE</w:t>
      </w:r>
    </w:p>
    <w:p>
      <w:pPr>
        <w:pStyle w:val="Default"/>
        <w:jc w:val="both"/>
        <w:rPr>
          <w:rFonts w:eastAsia="Calibri" w:cs="Calibri"/>
          <w:b/>
          <w:bCs/>
        </w:rPr>
      </w:pPr>
      <w:r>
        <w:rPr/>
        <w:t xml:space="preserve">1. Organizatorem </w:t>
      </w:r>
      <w:r>
        <w:rPr>
          <w:rFonts w:eastAsia="Calibri" w:cs="Calibri"/>
          <w:b/>
          <w:bCs/>
        </w:rPr>
        <w:t xml:space="preserve">Konkursu </w:t>
      </w:r>
      <w:r>
        <w:rPr>
          <w:rFonts w:eastAsia="Calibri"/>
          <w:b/>
          <w:bCs/>
        </w:rPr>
        <w:t>kulinarnego o nagrodę Starosty Nyskiego „Jesienny obiad”</w:t>
      </w:r>
      <w:r>
        <w:rPr/>
        <w:t xml:space="preserve"> (zwanego dalej Konkursem) jest Starostwo Powiatowe w Nysie, ul. Piastowska 33, 48-300 Nysa, zwane dalej Organizatorem.</w:t>
      </w:r>
    </w:p>
    <w:p>
      <w:pPr>
        <w:pStyle w:val="Default"/>
        <w:jc w:val="both"/>
        <w:rPr/>
      </w:pPr>
      <w:r>
        <w:rPr/>
        <w:t>2. Celem Konkursu jest promocja dziedzictwa kulinarnego powiatu nyskiego oraz promocja zdrowego odżywiania.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pStyle w:val="Default"/>
        <w:jc w:val="center"/>
        <w:rPr>
          <w:b/>
          <w:bCs/>
        </w:rPr>
      </w:pPr>
      <w:r>
        <w:rPr>
          <w:b/>
          <w:bCs/>
        </w:rPr>
        <w:t>WARUNKI UCZESTNICTWA W KONKURSIE</w:t>
      </w:r>
    </w:p>
    <w:p>
      <w:pPr>
        <w:pStyle w:val="Default"/>
        <w:jc w:val="both"/>
        <w:rPr/>
      </w:pPr>
      <w:r>
        <w:rPr/>
        <w:t>Uczestnikiem Konkursu mogą być Koła Gospodyń Wiejskich (zwane dalej KGW) z terenu powiatu nyskiego (zarówno rejestrowane jak i nierejestrowane w Krajowym Rejestrze Kół Gospodyń Wiejskich prowadzonym przez ARiMR).</w:t>
      </w:r>
    </w:p>
    <w:p>
      <w:pPr>
        <w:pStyle w:val="Default"/>
        <w:jc w:val="center"/>
        <w:rPr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Cs/>
        </w:rPr>
      </w:pPr>
      <w:r>
        <w:rPr>
          <w:b/>
          <w:bCs/>
        </w:rPr>
        <w:t>§ 3</w:t>
      </w:r>
    </w:p>
    <w:p>
      <w:pPr>
        <w:pStyle w:val="Default"/>
        <w:jc w:val="center"/>
        <w:rPr>
          <w:b/>
          <w:bCs/>
        </w:rPr>
      </w:pPr>
      <w:r>
        <w:rPr>
          <w:b/>
          <w:bCs/>
        </w:rPr>
        <w:t>ZASADY KONKURSU I NAGRODY</w:t>
      </w:r>
    </w:p>
    <w:p>
      <w:pPr>
        <w:pStyle w:val="Default"/>
        <w:spacing w:before="0" w:after="27"/>
        <w:rPr/>
      </w:pPr>
      <w:r>
        <w:rPr/>
        <w:t xml:space="preserve">1. Przedmiotem Konkursu jest przygotowanie jesiennego obiadu składającego się z dwóch dań (zupy, drugiego dania). Obowiązkowymi składnikami potraw składających się na dwudaniowy obiad są: dynia, grzyby, kapusta (reszta składników dowolna). </w:t>
      </w:r>
    </w:p>
    <w:p>
      <w:pPr>
        <w:pStyle w:val="Default"/>
        <w:spacing w:before="0" w:after="27"/>
        <w:rPr/>
      </w:pPr>
      <w:r>
        <w:rPr/>
        <w:t xml:space="preserve">2. Oceniane będą wyłącznie potrawy konkursowe. </w:t>
      </w:r>
    </w:p>
    <w:p>
      <w:pPr>
        <w:pStyle w:val="Default"/>
        <w:rPr/>
      </w:pPr>
      <w:r>
        <w:rPr/>
        <w:t>3. Propozycję dwudaniowego obiadu zawierającą nazwy potraw oraz przepisy wraz z nazwą i danymi kontaktowymi (nr telefonu) KGW należy przesyłać wyłącznie na adres konkurs@powiat.nysa.pl do dnia 18.09.2023 r. do godziny 23.59.</w:t>
      </w:r>
    </w:p>
    <w:p>
      <w:pPr>
        <w:pStyle w:val="Default"/>
        <w:spacing w:before="0" w:after="27"/>
        <w:rPr/>
      </w:pPr>
      <w:r>
        <w:rPr/>
        <w:t>4. Potrawy oceniać będzie 3-osobowa komisja złożona z przedstawicieli Powiatu Nyskiego, stosując następujące kryteria oceny: atrakcyjność wizualna, walory smakowe, pomysłowość, nawiązanie do tradycji kulinarnych regionu.  Komisja w dniach 19.09. – 06.10.2023, po wcześniejszym umówieniu terminu z każdym zgłoszonym KGW, będzie oceniać przygotowane potrawy w siedzibach KGW.</w:t>
      </w:r>
    </w:p>
    <w:p>
      <w:pPr>
        <w:pStyle w:val="Default"/>
        <w:spacing w:before="0" w:after="27"/>
        <w:rPr/>
      </w:pPr>
      <w:r>
        <w:rPr/>
        <w:t xml:space="preserve">5. Rozstrzygnięcie konkursu, ogłoszenie zwycięzców (za pośrednictwem strony internetowej Starostwa Powiatowego w Nysie) i wręczenie nagród nastąpi do dnia 11.10.2023 r.   </w:t>
      </w:r>
    </w:p>
    <w:p>
      <w:pPr>
        <w:pStyle w:val="Default"/>
        <w:spacing w:before="0" w:after="27"/>
        <w:rPr/>
      </w:pPr>
      <w:r>
        <w:rPr/>
        <w:t>6. Nagrodą w Konkursie są bony na zakup sprzętu AGD o wartości: I miejsce – 2.000 zł, II miejsce – 1.500 zł, III miejsce – 1.000 zł. Dodatkowo komisja ma możliwość przyznania 6 wyróżnień po 500 zł każde. Komisja ma możliwość przyznawania miejsc ex aequo, przy czym łączna pula nagród nie ulega zmianie.</w:t>
      </w:r>
    </w:p>
    <w:p>
      <w:pPr>
        <w:pStyle w:val="Default"/>
        <w:rPr/>
      </w:pPr>
      <w:r>
        <w:rPr/>
        <w:t xml:space="preserve">7. </w:t>
      </w:r>
      <w:bookmarkStart w:id="0" w:name="_Hlk112669392"/>
      <w:r>
        <w:rPr/>
        <w:t xml:space="preserve">Zwycięzcy konkursu </w:t>
      </w:r>
      <w:bookmarkEnd w:id="0"/>
      <w:r>
        <w:rPr/>
        <w:t>zostaną powiadomieni o wygranej podczas uroczystego wręczenia nagród w terminie do 11.10.2023 r.</w:t>
        <w:br/>
        <w:t>8. Zdobywcy nagród zobowiązani są, po wcześniejszym uzgodnieniu telefonicznym z Referatem Promocji Starostwa Powiatowego w Nysie, zrealizować bony i dostarczyć faktury za zrealizowane zakupy do Referatu Promocji Starostwa Powiatowego w Nysie, w ciągu 21 dni od dnia ogłoszenia zwycięzców, pod rygorem utraty prawa do nagrody.</w:t>
      </w:r>
    </w:p>
    <w:p>
      <w:pPr>
        <w:pStyle w:val="Default"/>
        <w:rPr/>
      </w:pPr>
      <w:r>
        <w:rPr/>
        <w:t>9. Udział w konkursie jest jednoznaczny z wyrażeniem zgody na wykorzystanie przepisów na potrawy w publikacjach promocyjnych oraz na stronach internetowych Organizatora.</w:t>
      </w:r>
    </w:p>
    <w:p>
      <w:pPr>
        <w:pStyle w:val="Default"/>
        <w:spacing w:before="0" w:after="303"/>
        <w:rPr/>
      </w:pPr>
      <w:r>
        <w:rPr/>
      </w:r>
    </w:p>
    <w:p>
      <w:pPr>
        <w:pStyle w:val="Default"/>
        <w:spacing w:before="0" w:after="303"/>
        <w:rPr/>
      </w:pPr>
      <w:r>
        <w:rPr/>
      </w:r>
    </w:p>
    <w:p>
      <w:pPr>
        <w:pStyle w:val="Default"/>
        <w:spacing w:before="0" w:after="303"/>
        <w:rPr/>
      </w:pPr>
      <w:r>
        <w:rPr/>
      </w:r>
    </w:p>
    <w:p>
      <w:pPr>
        <w:pStyle w:val="Default"/>
        <w:spacing w:before="0" w:after="303"/>
        <w:rPr/>
      </w:pPr>
      <w:r>
        <w:rPr/>
      </w:r>
    </w:p>
    <w:p>
      <w:pPr>
        <w:pStyle w:val="Default"/>
        <w:spacing w:before="0" w:after="303"/>
        <w:jc w:val="center"/>
        <w:rPr/>
      </w:pPr>
      <w:r>
        <w:rPr>
          <w:b/>
          <w:bCs/>
        </w:rPr>
        <w:t>§ 4</w:t>
      </w:r>
    </w:p>
    <w:p>
      <w:pPr>
        <w:pStyle w:val="Default"/>
        <w:jc w:val="center"/>
        <w:rPr>
          <w:b/>
          <w:bCs/>
        </w:rPr>
      </w:pPr>
      <w:r>
        <w:rPr>
          <w:b/>
          <w:bCs/>
        </w:rPr>
        <w:t>DANE OSOBOWE UCZESTNIKÓW KONKURSU</w:t>
      </w:r>
    </w:p>
    <w:p>
      <w:pPr>
        <w:pStyle w:val="Akapitzlist1"/>
        <w:tabs>
          <w:tab w:val="clear" w:pos="708"/>
          <w:tab w:val="left" w:pos="345" w:leader="none"/>
        </w:tabs>
        <w:spacing w:lineRule="auto" w:line="276" w:before="228" w:after="388"/>
        <w:ind w:left="345" w:hanging="345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eastAsia="Liberation Serif" w:cs="Times New Roman" w:ascii="Times New Roman" w:hAnsi="Times New Roman"/>
          <w:color w:val="000000"/>
        </w:rPr>
        <w:t xml:space="preserve">1. </w:t>
        <w:tab/>
      </w:r>
      <w:r>
        <w:rPr>
          <w:rFonts w:cs="Times New Roman" w:ascii="Times New Roman" w:hAnsi="Times New Roman"/>
          <w:color w:val="000000"/>
        </w:rPr>
        <w:t xml:space="preserve">Administratorem danych osobowych zbieranych od uczestników jest Starosta Nyski, 48-300 Nysa,   ul. Piastowska 33, tel. 77/408 50 70, e-mail: </w:t>
      </w:r>
      <w:hyperlink r:id="rId2">
        <w:r>
          <w:rPr>
            <w:rStyle w:val="Czeinternetowe"/>
            <w:rFonts w:cs="Times New Roman" w:ascii="Times New Roman" w:hAnsi="Times New Roman"/>
            <w:color w:val="000000"/>
          </w:rPr>
          <w:t>bok@powiat.nysa.pl</w:t>
        </w:r>
      </w:hyperlink>
    </w:p>
    <w:p>
      <w:pPr>
        <w:pStyle w:val="Akapitzlist1"/>
        <w:tabs>
          <w:tab w:val="clear" w:pos="708"/>
          <w:tab w:val="left" w:pos="345" w:leader="none"/>
        </w:tabs>
        <w:spacing w:lineRule="auto" w:line="276" w:before="228" w:after="388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ab/>
        <w:t xml:space="preserve">Przetwarzanie danych osobowych odbywać się będzie na zasadach przewidzianych w </w:t>
        <w:tab/>
        <w:t xml:space="preserve">Rozporządzeniu Parlamentu Europejskiego i Rady (UE) 2016/679 z dnia 27 kwietnia 2016 r. w </w:t>
        <w:tab/>
        <w:t xml:space="preserve">sprawie ochrony osób fizycznych w związku z przetwarzaniem danych osobowych i w sprawie </w:t>
        <w:tab/>
        <w:t xml:space="preserve">swobodnego przepływu takich danych oraz uchylenia dyrektywy 95/46/WE (ogólne </w:t>
        <w:tab/>
        <w:t>rozporządzenie o ochronie danych).</w:t>
      </w:r>
    </w:p>
    <w:p>
      <w:pPr>
        <w:pStyle w:val="Akapitzlist1"/>
        <w:tabs>
          <w:tab w:val="clear" w:pos="708"/>
          <w:tab w:val="left" w:pos="345" w:leader="none"/>
        </w:tabs>
        <w:spacing w:lineRule="auto" w:line="276" w:before="228" w:after="388"/>
        <w:ind w:left="345" w:hanging="345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2. Dane osobowe uczestników Konkursu będą przetwarzane w celu organizacji i </w:t>
        <w:tab/>
        <w:t xml:space="preserve">przeprowadzenia Konkursu, a także w celach promocyjnych. </w:t>
      </w:r>
    </w:p>
    <w:p>
      <w:pPr>
        <w:pStyle w:val="Akapitzlist1"/>
        <w:tabs>
          <w:tab w:val="clear" w:pos="708"/>
          <w:tab w:val="left" w:pos="345" w:leader="none"/>
          <w:tab w:val="left" w:pos="390" w:leader="none"/>
        </w:tabs>
        <w:spacing w:lineRule="auto" w:line="276" w:before="228" w:after="388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3. </w:t>
        <w:tab/>
        <w:t xml:space="preserve">Podanie danych osobowych ma charakter dobrowolny, ale jest niezbędne do udziału w Konkursie. </w:t>
      </w:r>
    </w:p>
    <w:p>
      <w:pPr>
        <w:pStyle w:val="Akapitzlist1"/>
        <w:tabs>
          <w:tab w:val="clear" w:pos="708"/>
          <w:tab w:val="left" w:pos="390" w:leader="none"/>
        </w:tabs>
        <w:spacing w:lineRule="auto" w:line="276" w:before="228" w:after="388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4. </w:t>
        <w:tab/>
        <w:t xml:space="preserve">Uczestnikom Konkursu, którzy podają dane osobowe przysługuje prawo dostępu do treści swoich </w:t>
        <w:tab/>
        <w:t>danych oraz, z zastrzeżeniem przepisów prawa, przysługuje prawo do:</w:t>
      </w:r>
    </w:p>
    <w:p>
      <w:pPr>
        <w:pStyle w:val="Akapitzlist1"/>
        <w:numPr>
          <w:ilvl w:val="0"/>
          <w:numId w:val="1"/>
        </w:numPr>
        <w:spacing w:lineRule="auto" w:line="276" w:before="228" w:after="388"/>
        <w:ind w:left="624" w:hanging="3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sprostowania danych,</w:t>
      </w:r>
    </w:p>
    <w:p>
      <w:pPr>
        <w:pStyle w:val="Akapitzlist1"/>
        <w:numPr>
          <w:ilvl w:val="0"/>
          <w:numId w:val="1"/>
        </w:numPr>
        <w:spacing w:lineRule="auto" w:line="276" w:before="228" w:after="388"/>
        <w:ind w:left="624" w:hanging="3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usunięcia danych,</w:t>
      </w:r>
    </w:p>
    <w:p>
      <w:pPr>
        <w:pStyle w:val="Akapitzlist1"/>
        <w:numPr>
          <w:ilvl w:val="0"/>
          <w:numId w:val="1"/>
        </w:numPr>
        <w:spacing w:lineRule="auto" w:line="276" w:before="228" w:after="388"/>
        <w:ind w:left="624" w:hanging="3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ograniczenia przetwarzania danych,</w:t>
      </w:r>
    </w:p>
    <w:p>
      <w:pPr>
        <w:pStyle w:val="Akapitzlist1"/>
        <w:numPr>
          <w:ilvl w:val="0"/>
          <w:numId w:val="1"/>
        </w:numPr>
        <w:spacing w:lineRule="auto" w:line="276" w:before="228" w:after="388"/>
        <w:ind w:left="624" w:hanging="3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przenoszenia danych,</w:t>
      </w:r>
    </w:p>
    <w:p>
      <w:pPr>
        <w:pStyle w:val="Akapitzlist1"/>
        <w:numPr>
          <w:ilvl w:val="0"/>
          <w:numId w:val="1"/>
        </w:numPr>
        <w:spacing w:lineRule="auto" w:line="276" w:before="228" w:after="388"/>
        <w:ind w:left="624" w:hanging="3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wniesienia sprzeciwu,</w:t>
      </w:r>
    </w:p>
    <w:p>
      <w:pPr>
        <w:pStyle w:val="Akapitzlist1"/>
        <w:numPr>
          <w:ilvl w:val="0"/>
          <w:numId w:val="1"/>
        </w:numPr>
        <w:spacing w:lineRule="auto" w:line="276" w:before="228" w:after="388"/>
        <w:ind w:left="624" w:hanging="3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cofnięcia zgody w dowolnym momencie. </w:t>
      </w:r>
    </w:p>
    <w:p>
      <w:pPr>
        <w:pStyle w:val="Akapitzlist1"/>
        <w:tabs>
          <w:tab w:val="clear" w:pos="708"/>
          <w:tab w:val="left" w:pos="285" w:leader="none"/>
        </w:tabs>
        <w:spacing w:lineRule="auto" w:line="276" w:before="228" w:after="388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5. Organizator będzie zbierał od uczestników następujące dane:</w:t>
      </w:r>
    </w:p>
    <w:p>
      <w:pPr>
        <w:pStyle w:val="Akapitzlist1"/>
        <w:numPr>
          <w:ilvl w:val="0"/>
          <w:numId w:val="2"/>
        </w:numPr>
        <w:spacing w:lineRule="auto" w:line="276" w:before="228" w:after="388"/>
        <w:ind w:left="624" w:hanging="34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adres e-mail,</w:t>
      </w:r>
    </w:p>
    <w:p>
      <w:pPr>
        <w:pStyle w:val="Akapitzlist1"/>
        <w:numPr>
          <w:ilvl w:val="0"/>
          <w:numId w:val="2"/>
        </w:numPr>
        <w:spacing w:lineRule="auto" w:line="276" w:before="228" w:after="388"/>
        <w:ind w:left="624" w:hanging="34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numer telefonu.</w:t>
      </w:r>
    </w:p>
    <w:p>
      <w:pPr>
        <w:pStyle w:val="Akapitzlist1"/>
        <w:tabs>
          <w:tab w:val="clear" w:pos="708"/>
          <w:tab w:val="left" w:pos="283" w:leader="none"/>
        </w:tabs>
        <w:spacing w:lineRule="auto" w:line="276" w:before="228" w:after="388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6. </w:t>
        <w:tab/>
        <w:t xml:space="preserve">Uczestnikom Konkursu przysługuje prawo wniesienia skargi do Prezesa Urzędu Ochrony Danych </w:t>
        <w:tab/>
        <w:t xml:space="preserve">Osobowych. </w:t>
      </w:r>
    </w:p>
    <w:p>
      <w:pPr>
        <w:pStyle w:val="Akapitzlist1"/>
        <w:tabs>
          <w:tab w:val="clear" w:pos="708"/>
          <w:tab w:val="left" w:pos="285" w:leader="none"/>
        </w:tabs>
        <w:spacing w:lineRule="auto" w:line="276" w:before="228" w:after="388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7. </w:t>
        <w:tab/>
        <w:t>Organizator oświadcza, iż dane uczestników Konkursu nie będą przetwarzane w sposób</w:t>
        <w:tab/>
        <w:t xml:space="preserve">zautomatyzowany i nie będą poddawane profilowaniu. </w:t>
      </w:r>
    </w:p>
    <w:p>
      <w:pPr>
        <w:pStyle w:val="Akapitzlist1"/>
        <w:tabs>
          <w:tab w:val="clear" w:pos="708"/>
          <w:tab w:val="left" w:pos="285" w:leader="none"/>
        </w:tabs>
        <w:spacing w:lineRule="auto" w:line="276" w:before="228" w:after="388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8. Dane uczestników Konkursu nie będą udostępniane podmiotom zewnętrznym z wyjątkiem</w:t>
        <w:tab/>
        <w:t xml:space="preserve">przypadków przewidzianych przepisami prawa. </w:t>
      </w:r>
    </w:p>
    <w:p>
      <w:pPr>
        <w:pStyle w:val="Akapitzlist1"/>
        <w:tabs>
          <w:tab w:val="clear" w:pos="708"/>
          <w:tab w:val="left" w:pos="283" w:leader="none"/>
        </w:tabs>
        <w:spacing w:lineRule="auto" w:line="276" w:before="228" w:after="388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9. Dane uczestników Konkursu będą przechowywane przez okres niezbędny do realizacji wyżej   </w:t>
        <w:tab/>
        <w:t>określonych celów.</w:t>
      </w:r>
    </w:p>
    <w:p>
      <w:pPr>
        <w:pStyle w:val="Akapitzlist1"/>
        <w:tabs>
          <w:tab w:val="clear" w:pos="708"/>
          <w:tab w:val="left" w:pos="285" w:leader="none"/>
        </w:tabs>
        <w:spacing w:lineRule="auto" w:line="276" w:before="228" w:after="388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10. Organizator stosuje środki techniczne i organizacyjne mające na celu należyte, odpowiednie do </w:t>
        <w:tab/>
        <w:t>zagrożeń oraz kategorii danych objętych ochroną, zabezpieczenie powierzonych danych</w:t>
        <w:tab/>
        <w:t xml:space="preserve">osobowych. Organizator wdrożył odpowiednie środki aby zapewnić stopień bezpieczeństwa </w:t>
        <w:tab/>
        <w:t>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</w:t>
      </w:r>
    </w:p>
    <w:p>
      <w:pPr>
        <w:pStyle w:val="Akapitzlist1"/>
        <w:tabs>
          <w:tab w:val="clear" w:pos="708"/>
          <w:tab w:val="left" w:pos="285" w:leader="none"/>
        </w:tabs>
        <w:spacing w:lineRule="auto" w:line="276" w:before="228" w:after="388"/>
        <w:ind w:left="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>1) przypadkowego lub niezgodnego z prawem zniszczenia,</w:t>
      </w:r>
    </w:p>
    <w:p>
      <w:pPr>
        <w:pStyle w:val="Akapitzlist1"/>
        <w:tabs>
          <w:tab w:val="clear" w:pos="708"/>
          <w:tab w:val="left" w:pos="285" w:leader="none"/>
        </w:tabs>
        <w:spacing w:lineRule="auto" w:line="276" w:before="228" w:after="388"/>
        <w:ind w:left="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>2) utraty, modyfikacji, nieuprawnionego ujawnienia danych,</w:t>
      </w:r>
    </w:p>
    <w:p>
      <w:pPr>
        <w:pStyle w:val="Akapitzlist1"/>
        <w:tabs>
          <w:tab w:val="clear" w:pos="708"/>
          <w:tab w:val="left" w:pos="285" w:leader="none"/>
        </w:tabs>
        <w:spacing w:lineRule="auto" w:line="276" w:before="228" w:after="388"/>
        <w:ind w:left="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 xml:space="preserve">3) nieuprawnionego dostępu do danych osobowych przesyłanych, przechowywanych lub w inny </w:t>
        <w:tab/>
        <w:t>sposób przetwarzanych.</w:t>
      </w:r>
    </w:p>
    <w:p>
      <w:pPr>
        <w:pStyle w:val="Akapitzlist1"/>
        <w:tabs>
          <w:tab w:val="clear" w:pos="708"/>
          <w:tab w:val="left" w:pos="285" w:leader="none"/>
        </w:tabs>
        <w:spacing w:lineRule="auto" w:line="276" w:before="228" w:after="388"/>
        <w:ind w:left="0" w:hanging="0"/>
        <w:contextualSpacing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11. Z inspektorem ochrony danych osobowych, którym jest Beata Szajowska-Sobek,  można się skontaktować poprzez e-mail: iod@powiat.nysa.pl lub pisemnie pod adresem: Starostwo Powiatowe w Nysie, ul. Piastowska 33, 48-300 Nysa.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Cs/>
        </w:rPr>
      </w:pPr>
      <w:r>
        <w:rPr>
          <w:b/>
          <w:bCs/>
        </w:rPr>
        <w:t>§ 5</w:t>
      </w:r>
    </w:p>
    <w:p>
      <w:pPr>
        <w:pStyle w:val="Default"/>
        <w:jc w:val="center"/>
        <w:rPr>
          <w:b/>
          <w:bCs/>
        </w:rPr>
      </w:pPr>
      <w:r>
        <w:rPr>
          <w:b/>
          <w:bCs/>
        </w:rPr>
        <w:t>POSTANOWIENIA KOŃCOWE</w:t>
      </w:r>
    </w:p>
    <w:p>
      <w:pPr>
        <w:pStyle w:val="Default"/>
        <w:jc w:val="both"/>
        <w:rPr/>
      </w:pPr>
      <w:r>
        <w:rPr/>
        <w:t xml:space="preserve">1. Wszelkie wątpliwości dotyczące zasad Konkursu, postanowień jego Regulaminu i interpretacji rozstrzyga Organizator. </w:t>
      </w:r>
    </w:p>
    <w:p>
      <w:pPr>
        <w:pStyle w:val="Default"/>
        <w:jc w:val="both"/>
        <w:rPr/>
      </w:pPr>
      <w:r>
        <w:rPr/>
        <w:t>2. Organizator jest uprawniony do zmiany postanowień niniejszego Regulaminu, o ile nie wpłynie to na pogorszenie warunków uczestnictwa w Konkursie. Zmieniony Regulamin obowiązuje od czasu opublikowania go na stronie www.powiat.nysa.pl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  <w:t xml:space="preserve">  </w:t>
      </w:r>
      <w:r>
        <w:rPr>
          <w:rFonts w:eastAsia="Liberation Serif" w:cs="Times New Roman" w:ascii="Times New Roman" w:hAnsi="Times New Roman"/>
        </w:rPr>
        <w:t>Zarządzenie  Nr 42/2022</w:t>
      </w:r>
    </w:p>
    <w:p>
      <w:pPr>
        <w:pStyle w:val="Normal"/>
        <w:jc w:val="center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  <w:t>Starosty Nyskiego</w:t>
      </w:r>
    </w:p>
    <w:p>
      <w:pPr>
        <w:pStyle w:val="Normal"/>
        <w:jc w:val="center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  <w:t>z dnia 27.09.2022 r.</w:t>
      </w:r>
    </w:p>
    <w:p>
      <w:pPr>
        <w:pStyle w:val="Normal"/>
        <w:jc w:val="center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eastAsia="Liberation Serif" w:cs="Times New Roman" w:ascii="Times New Roman" w:hAnsi="Times New Roman"/>
        </w:rPr>
        <w:t xml:space="preserve">w </w:t>
      </w:r>
      <w:bookmarkStart w:id="1" w:name="_Hlk506811672"/>
      <w:r>
        <w:rPr>
          <w:rFonts w:eastAsia="Liberation Serif" w:cs="Times New Roman" w:ascii="Times New Roman" w:hAnsi="Times New Roman"/>
        </w:rPr>
        <w:t xml:space="preserve">sprawie powołania Komisji Konkursowej do rozstrzygnięcia </w:t>
      </w:r>
      <w:bookmarkEnd w:id="1"/>
      <w:r>
        <w:rPr>
          <w:rFonts w:cs="Times New Roman" w:ascii="Times New Roman" w:hAnsi="Times New Roman"/>
          <w:b/>
          <w:bCs/>
        </w:rPr>
        <w:t>Konkursu kulinarnego o nagrodę Starosty Nyskiego „Zdrowe drugie śniadanie”</w:t>
      </w:r>
    </w:p>
    <w:p>
      <w:pPr>
        <w:pStyle w:val="Normal"/>
        <w:jc w:val="center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podstawie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art.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34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ust.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ustawy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z dnia 5 czerwca 1998 r. o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samorządzie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powiatowym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(Dz. U.                    z 2022 r. poz. 1526 )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Liberation Serif" w:cs="Times New Roman" w:ascii="Times New Roman" w:hAnsi="Times New Roman"/>
        </w:rPr>
        <w:t>zarządzam się, co następuje:</w:t>
      </w:r>
    </w:p>
    <w:p>
      <w:pPr>
        <w:pStyle w:val="Normal"/>
        <w:jc w:val="center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  <w:t>§ 1</w:t>
      </w:r>
    </w:p>
    <w:p>
      <w:pPr>
        <w:pStyle w:val="Normal"/>
        <w:rPr>
          <w:rFonts w:ascii="Times New Roman" w:hAnsi="Times New Roman" w:eastAsia="Liberation Serif" w:cs="Times New Roman"/>
          <w:bCs/>
        </w:rPr>
      </w:pPr>
      <w:r>
        <w:rPr>
          <w:rFonts w:eastAsia="Liberation Serif" w:cs="Times New Roman" w:ascii="Times New Roman" w:hAnsi="Times New Roman"/>
        </w:rPr>
        <w:t xml:space="preserve">1. Powołuje się Komisję Konkursową celem rozstrzygnięcia </w:t>
      </w:r>
      <w:r>
        <w:rPr>
          <w:rFonts w:eastAsia="Calibri" w:cs="Times New Roman" w:ascii="Times New Roman" w:hAnsi="Times New Roman"/>
          <w:b/>
          <w:bCs/>
        </w:rPr>
        <w:t>Konkursu kulinarnego o nagrodę Starosty Nyskiego „Zdrowe drugie śniadanie”</w:t>
      </w:r>
      <w:r>
        <w:rPr>
          <w:rFonts w:eastAsia="Liberation Serif" w:cs="Times New Roman" w:ascii="Times New Roman" w:hAnsi="Times New Roman"/>
          <w:b/>
          <w:bCs/>
        </w:rPr>
        <w:t xml:space="preserve">, </w:t>
      </w:r>
      <w:r>
        <w:rPr>
          <w:rFonts w:eastAsia="Liberation Serif" w:cs="Times New Roman" w:ascii="Times New Roman" w:hAnsi="Times New Roman"/>
        </w:rPr>
        <w:t>ogłoszonego Zarządzeniem Nr 36/2022 Starosty Nyskiego z dnia 22.08.2022 r.,</w:t>
      </w:r>
      <w:r>
        <w:rPr>
          <w:rFonts w:eastAsia="Liberation Serif" w:cs="Times New Roman" w:ascii="Times New Roman" w:hAnsi="Times New Roman"/>
          <w:b/>
          <w:bCs/>
        </w:rPr>
        <w:t xml:space="preserve"> </w:t>
      </w:r>
      <w:r>
        <w:rPr>
          <w:rFonts w:eastAsia="Liberation Serif" w:cs="Times New Roman" w:ascii="Times New Roman" w:hAnsi="Times New Roman"/>
          <w:bCs/>
        </w:rPr>
        <w:t>w składzie:</w:t>
      </w:r>
    </w:p>
    <w:p>
      <w:pPr>
        <w:pStyle w:val="Normal"/>
        <w:numPr>
          <w:ilvl w:val="0"/>
          <w:numId w:val="5"/>
        </w:numPr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  <w:t>Damian Nowakowski – Przewodniczący Komisji,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Liberation Serif" w:cs="Times New Roman"/>
        </w:rPr>
      </w:pPr>
      <w:bookmarkStart w:id="2" w:name="_Hlk115249532"/>
      <w:r>
        <w:rPr>
          <w:rFonts w:eastAsia="Liberation Serif" w:cs="Times New Roman" w:ascii="Times New Roman" w:hAnsi="Times New Roman"/>
        </w:rPr>
        <w:t xml:space="preserve">Joanna Burska </w:t>
      </w:r>
      <w:bookmarkEnd w:id="2"/>
      <w:r>
        <w:rPr>
          <w:rFonts w:eastAsia="Liberation Serif" w:cs="Times New Roman" w:ascii="Times New Roman" w:hAnsi="Times New Roman"/>
        </w:rPr>
        <w:t>– członek Komisji,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  <w:t>Janusz Zapiór – członek Komisji,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  <w:t>Izabela Kicak – członek Komisji,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  <w:t>Aleksandra Fitas – sekretarz Komisji,</w:t>
      </w:r>
    </w:p>
    <w:p>
      <w:pPr>
        <w:pStyle w:val="Normal"/>
        <w:ind w:left="720" w:hanging="0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</w:r>
    </w:p>
    <w:p>
      <w:pPr>
        <w:pStyle w:val="Normal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  <w:t>2. Komisja działa na zasadach i zgodnie z terminami określonymi w zarządzeniu, o którym mowa w ust. 1.</w:t>
      </w:r>
    </w:p>
    <w:p>
      <w:pPr>
        <w:pStyle w:val="Normal"/>
        <w:jc w:val="center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  <w:t>§ 2</w:t>
      </w:r>
    </w:p>
    <w:p>
      <w:pPr>
        <w:pStyle w:val="Normal"/>
        <w:rPr>
          <w:rFonts w:ascii="Times New Roman" w:hAnsi="Times New Roman" w:eastAsia="Liberation Serif" w:cs="Times New Roman"/>
        </w:rPr>
      </w:pPr>
      <w:r>
        <w:rPr>
          <w:rFonts w:eastAsia="Liberation Serif" w:cs="Times New Roman" w:ascii="Times New Roman" w:hAnsi="Times New Roman"/>
        </w:rPr>
        <w:t>Zarządzenie wchodzi w życie z dniem podpisania.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85" w:right="831" w:gutter="0" w:header="0" w:top="1560" w:footer="0" w:bottom="141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00e2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a63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6390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6390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b900e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k@powiat.nys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Application>LibreOffice/7.5.4.2$Windows_X86_64 LibreOffice_project/36ccfdc35048b057fd9854c757a8b67ec53977b6</Application>
  <AppVersion>15.0000</AppVersion>
  <Pages>4</Pages>
  <Words>896</Words>
  <Characters>5830</Characters>
  <CharactersWithSpaces>6719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2020-07-06T09:56:00Z</dcterms:created>
  <dc:creator>Elżbieta Serafin</dc:creator>
  <dc:description/>
  <dc:language>pl-PL</dc:language>
  <cp:lastModifiedBy/>
  <cp:lastPrinted>2023-08-31T09:39:00Z</cp:lastPrinted>
  <dcterms:modified xsi:type="dcterms:W3CDTF">2023-09-06T11:40:10Z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